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firstLine="709"/>
        <w:jc w:val="center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Согласие Пользователя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firstLine="709"/>
        <w:jc w:val="center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на передачу персональных данных третьей стороне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данных», Политикой конфиденциальности, размещенной на сайте  ООО </w:t>
      </w:r>
      <w:r w:rsidDel="00000000" w:rsidR="00000000" w:rsidRPr="00000000">
        <w:rPr>
          <w:rFonts w:ascii="Times New Roman" w:cs="Times New Roman" w:eastAsia="Times New Roman" w:hAnsi="Times New Roman"/>
          <w:color w:val="444647"/>
          <w:sz w:val="24"/>
          <w:szCs w:val="24"/>
          <w:rtl w:val="0"/>
        </w:rPr>
        <w:t xml:space="preserve">ООО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"СТАНДАРТ"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 по адресу: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https://uslavnaya.ru/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.(далее-Политика),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Я,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совокупности-Форма, Формы) при прохождении процедуры регистрации в целях использования сайта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https://uslavnaya.ru/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и его Сервисов (далее - Сайт, Сервис), и в дальнейшем при использовании Сайта и/или его Сервисов, предоставляю  безоговорочное и однозначное Согласие на передачу моих персональных данных (далее-Согласие) </w:t>
      </w:r>
      <w:r w:rsidDel="00000000" w:rsidR="00000000" w:rsidRPr="00000000">
        <w:rPr>
          <w:rFonts w:ascii="Times New Roman" w:cs="Times New Roman" w:eastAsia="Times New Roman" w:hAnsi="Times New Roman"/>
          <w:color w:val="313132"/>
          <w:rtl w:val="0"/>
        </w:rPr>
        <w:t xml:space="preserve">ООО “ТРЭВЕЛ ЛАЙН СИСТЕМС”, ИНН 1215180595</w:t>
      </w:r>
      <w:r w:rsidDel="00000000" w:rsidR="00000000" w:rsidRPr="00000000">
        <w:rPr>
          <w:rFonts w:ascii="Arial" w:cs="Arial" w:eastAsia="Arial" w:hAnsi="Arial"/>
          <w:color w:val="313132"/>
          <w:sz w:val="21"/>
          <w:szCs w:val="21"/>
          <w:shd w:fill="fafafa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на следующих условиях: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Согласие выдано Обществу с ограниченной ответственностью , 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4647"/>
          <w:rtl w:val="0"/>
        </w:rPr>
        <w:t xml:space="preserve">ООО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"СТАНДАРТ"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»,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ИНН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5403328844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ОГРН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1115476056706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),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расположенному по адресу: расположенном по адресу: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649240, Республика Алтай, Чемальский район, с. Чемал, ул.  Прикатунская, д. 1 стр. 4.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(далее-Оператор).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2. Согласие выдано на передачу персональных и иных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указанных Пользователем в Формах путем заполнения соответствующих текстовых полей и/или прикрепленных к Формам файлов, а именно следующих категорий: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фамилия, имя, отчество, адрес электронной почты (e-mail), номер телефона, адрес регистрации, гражданство, пол, дата рождения, дата документа, удостоверяющего личность, паспортные данные (серия, номер, дата выдачи, наименование органа, выдавшего документ), другая аналогичная информация, сообщённая о себе Пользователем Сайта, на основании которой возможна его идентификация как субъекта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данных, которые автоматически передаются в процессе просмотра и при посещении страниц Сайта: IP адрес, информация из cookies, информация о браузере, время доступа, адрес посещаемой страницы, реферер (адрес предыдущей страницы);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статистики о моих IP-адресах.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3. Согласие выдано на обработку персональных данных в целях: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исполнения соглашений по предоставлению доступа к Сайту, его Содержанию и/или Сервису, к функционалу Сервиса, для администрирования Сайта;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идентификации при регистрации на Сайте и/или при использовании Сервиса;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оказания услуг, обработки запросов и заявок;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установления обратной связи, включая направление уведомлений и запросов;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подтверждения полноты предоставленных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заключения договоров, осуществления взаиморасчетов;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сбора Оператором статистики;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улучшения качества работы Сайта и/или его Сервиса, удобства их использования и разработки новых сервисов и услуг;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4. Согласие вступает в силу с момента его отправки и может быть отозвано Пользователем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путем направления письменного заявления в произвольной форме в адрес Оператора по адресу электронной почты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uslavnaya@yandex.ru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либо иным способом, позволяющим однозначно определить факт его получения адресатом.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5. Согласие действует в течение неопределенного срока до момента его отзыва Пользователем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 Согласие прекращает свое действие с даты, указанной в заявлении Пользователя об отзыве Согласия на обработку ПДн, но не ранее даты, следующей за датой фактического получения Оператором отзыва Согласия.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993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8B539E"/>
    <w:rPr>
      <w:sz w:val="16"/>
      <w:szCs w:val="16"/>
    </w:rPr>
  </w:style>
  <w:style w:type="character" w:styleId="Style8" w:customStyle="1">
    <w:name w:val="Текст примечания Знак"/>
    <w:basedOn w:val="DefaultParagraphFont"/>
    <w:uiPriority w:val="99"/>
    <w:semiHidden w:val="1"/>
    <w:qFormat w:val="1"/>
    <w:rsid w:val="008B539E"/>
    <w:rPr>
      <w:sz w:val="20"/>
      <w:szCs w:val="20"/>
    </w:rPr>
  </w:style>
  <w:style w:type="character" w:styleId="11" w:customStyle="1">
    <w:name w:val="Текст примечания Знак1"/>
    <w:basedOn w:val="DefaultParagraphFont"/>
    <w:uiPriority w:val="99"/>
    <w:semiHidden w:val="1"/>
    <w:qFormat w:val="1"/>
    <w:rsid w:val="008B539E"/>
    <w:rPr>
      <w:sz w:val="20"/>
      <w:szCs w:val="20"/>
    </w:rPr>
  </w:style>
  <w:style w:type="character" w:styleId="Style9" w:customStyle="1">
    <w:name w:val="Текст выноски Знак"/>
    <w:basedOn w:val="DefaultParagraphFont"/>
    <w:uiPriority w:val="99"/>
    <w:semiHidden w:val="1"/>
    <w:qFormat w:val="1"/>
    <w:rsid w:val="008B539E"/>
    <w:rPr>
      <w:rFonts w:ascii="Segoe UI" w:cs="Segoe UI" w:hAnsi="Segoe UI"/>
      <w:sz w:val="18"/>
      <w:szCs w:val="18"/>
    </w:rPr>
  </w:style>
  <w:style w:type="character" w:styleId="-">
    <w:name w:val="Hyperlink"/>
    <w:rPr>
      <w:color w:val="000080"/>
      <w:u w:val="single"/>
    </w:rPr>
  </w:style>
  <w:style w:type="paragraph" w:styleId="Style10">
    <w:name w:val="Заголовок"/>
    <w:basedOn w:val="Normal"/>
    <w:next w:val="Style11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Style11">
    <w:name w:val="Body Text"/>
    <w:basedOn w:val="Normal"/>
    <w:pPr>
      <w:spacing w:after="140" w:before="0" w:line="276" w:lineRule="auto"/>
    </w:pPr>
    <w:rPr/>
  </w:style>
  <w:style w:type="paragraph" w:styleId="Style12">
    <w:name w:val="List"/>
    <w:basedOn w:val="Style11"/>
    <w:pPr/>
    <w:rPr>
      <w:rFonts w:cs="Lucida Sans"/>
    </w:rPr>
  </w:style>
  <w:style w:type="paragraph" w:styleId="Style13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Style14">
    <w:name w:val="Указатель"/>
    <w:basedOn w:val="Normal"/>
    <w:qFormat w:val="1"/>
    <w:pPr>
      <w:suppressLineNumbers w:val="1"/>
    </w:pPr>
    <w:rPr>
      <w:rFonts w:cs="Arial"/>
    </w:rPr>
  </w:style>
  <w:style w:type="paragraph" w:styleId="LO-normal" w:default="1">
    <w:name w:val="LO-normal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ru-RU"/>
    </w:rPr>
  </w:style>
  <w:style w:type="paragraph" w:styleId="Caption">
    <w:name w:val="caption"/>
    <w:qFormat w:val="1"/>
    <w:pPr>
      <w:widowControl w:val="1"/>
      <w:suppressLineNumbers w:val="1"/>
      <w:suppressAutoHyphens w:val="1"/>
      <w:bidi w:val="0"/>
      <w:spacing w:after="120" w:before="120" w:line="259" w:lineRule="auto"/>
      <w:jc w:val="left"/>
    </w:pPr>
    <w:rPr>
      <w:rFonts w:ascii="Calibri" w:cs="Lucida Sans" w:eastAsia="Calibri" w:hAnsi="Calibri"/>
      <w:i w:val="1"/>
      <w:iCs w:val="1"/>
      <w:color w:val="auto"/>
      <w:kern w:val="0"/>
      <w:sz w:val="24"/>
      <w:szCs w:val="24"/>
      <w:lang w:bidi="hi-IN" w:eastAsia="zh-CN" w:val="ru-RU"/>
    </w:rPr>
  </w:style>
  <w:style w:type="paragraph" w:styleId="Indexheading">
    <w:name w:val="index heading"/>
    <w:qFormat w:val="1"/>
    <w:pPr>
      <w:widowControl w:val="1"/>
      <w:suppressLineNumbers w:val="1"/>
      <w:suppressAutoHyphens w:val="1"/>
      <w:bidi w:val="0"/>
      <w:spacing w:after="160" w:before="0" w:line="259" w:lineRule="auto"/>
      <w:jc w:val="left"/>
    </w:pPr>
    <w:rPr>
      <w:rFonts w:ascii="Calibri" w:cs="Lucida Sans" w:eastAsia="Calibri" w:hAnsi="Calibri"/>
      <w:color w:val="auto"/>
      <w:kern w:val="0"/>
      <w:sz w:val="22"/>
      <w:szCs w:val="22"/>
      <w:lang w:bidi="hi-IN" w:eastAsia="zh-CN" w:val="ru-RU"/>
    </w:rPr>
  </w:style>
  <w:style w:type="paragraph" w:styleId="12" w:customStyle="1">
    <w:name w:val="Текст примечания1"/>
    <w:next w:val="Annotationtext"/>
    <w:uiPriority w:val="99"/>
    <w:semiHidden w:val="1"/>
    <w:unhideWhenUsed w:val="1"/>
    <w:qFormat w:val="1"/>
    <w:rsid w:val="008B539E"/>
    <w:pPr>
      <w:widowControl w:val="1"/>
      <w:suppressAutoHyphens w:val="1"/>
      <w:bidi w:val="0"/>
      <w:spacing w:after="200" w:before="0" w:line="240" w:lineRule="auto"/>
      <w:jc w:val="left"/>
    </w:pPr>
    <w:rPr>
      <w:rFonts w:ascii="Calibri" w:cs="Calibri" w:eastAsia="Calibri" w:hAnsi="Calibri"/>
      <w:color w:val="auto"/>
      <w:kern w:val="0"/>
      <w:sz w:val="20"/>
      <w:szCs w:val="20"/>
      <w:lang w:bidi="hi-IN" w:eastAsia="zh-CN" w:val="ru-RU"/>
    </w:rPr>
  </w:style>
  <w:style w:type="paragraph" w:styleId="Annotationtext">
    <w:name w:val="annotation text"/>
    <w:uiPriority w:val="99"/>
    <w:semiHidden w:val="1"/>
    <w:unhideWhenUsed w:val="1"/>
    <w:qFormat w:val="1"/>
    <w:rsid w:val="008B539E"/>
    <w:pPr>
      <w:widowControl w:val="1"/>
      <w:suppressAutoHyphens w:val="1"/>
      <w:bidi w:val="0"/>
      <w:spacing w:after="160" w:before="0" w:line="240" w:lineRule="auto"/>
      <w:jc w:val="left"/>
    </w:pPr>
    <w:rPr>
      <w:rFonts w:ascii="Calibri" w:cs="Calibri" w:eastAsia="Calibri" w:hAnsi="Calibri"/>
      <w:color w:val="auto"/>
      <w:kern w:val="0"/>
      <w:sz w:val="20"/>
      <w:szCs w:val="20"/>
      <w:lang w:bidi="hi-IN" w:eastAsia="zh-CN" w:val="ru-RU"/>
    </w:rPr>
  </w:style>
  <w:style w:type="paragraph" w:styleId="BalloonText">
    <w:name w:val="Balloon Text"/>
    <w:uiPriority w:val="99"/>
    <w:semiHidden w:val="1"/>
    <w:unhideWhenUsed w:val="1"/>
    <w:qFormat w:val="1"/>
    <w:rsid w:val="008B539E"/>
    <w:pPr>
      <w:widowControl w:val="1"/>
      <w:suppressAutoHyphens w:val="1"/>
      <w:bidi w:val="0"/>
      <w:spacing w:after="0" w:before="0" w:line="240" w:lineRule="auto"/>
      <w:jc w:val="left"/>
    </w:pPr>
    <w:rPr>
      <w:rFonts w:ascii="Segoe UI" w:cs="Segoe UI" w:eastAsia="Calibri" w:hAnsi="Segoe UI"/>
      <w:color w:val="auto"/>
      <w:kern w:val="0"/>
      <w:sz w:val="18"/>
      <w:szCs w:val="18"/>
      <w:lang w:bidi="hi-IN" w:eastAsia="zh-CN" w:val="ru-RU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lavnaya.ru/" TargetMode="External"/><Relationship Id="rId8" Type="http://schemas.openxmlformats.org/officeDocument/2006/relationships/hyperlink" Target="https://uslavna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9/U+480J12Zy6d5t7X+tmlKFnA==">CgMxLjA4AHIhMUQ5N0tzeHZwM1BQc01kT01Td1l0MnJpSWJEUHczZEk5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2021-08-23T12:24:00Z</dcterms:created>
  <dc:creator>Елена Хомякова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